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AE1" w:rsidRDefault="00CE0223">
      <w:r>
        <w:fldChar w:fldCharType="begin"/>
      </w:r>
      <w:r>
        <w:instrText xml:space="preserve"> HYPERLINK "</w:instrText>
      </w:r>
      <w:r w:rsidRPr="00CE0223">
        <w:instrText>https://diktory.com/dikciya.html</w:instrText>
      </w:r>
      <w:r>
        <w:instrText xml:space="preserve">" </w:instrText>
      </w:r>
      <w:r>
        <w:fldChar w:fldCharType="separate"/>
      </w:r>
      <w:r w:rsidRPr="001622B8">
        <w:rPr>
          <w:rStyle w:val="a3"/>
        </w:rPr>
        <w:t>https://diktory.com/dikciya.html</w:t>
      </w:r>
      <w:r>
        <w:fldChar w:fldCharType="end"/>
      </w:r>
    </w:p>
    <w:p w:rsidR="00CE0223" w:rsidRDefault="00CE0223"/>
    <w:p w:rsidR="00CE0223" w:rsidRDefault="00CE0223" w:rsidP="00CE0223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</w:pP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Произнесите без голоса ряд специальных текстов, активно взрывая глухие согласные:</w:t>
      </w:r>
      <w:r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</w:p>
    <w:p w:rsidR="00CE0223" w:rsidRPr="00CE0223" w:rsidRDefault="00CE0223" w:rsidP="00CE0223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Пришёл Прокоп - кипел укроп, ушёл Прокоп - кипел укроп, как при Прокопе кипел укроп, так и без Прокопа кипел укроп.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  <w:t>На улице снег белеет, алеет и голубеет. А снег всё летит, сверкает, а снег всё летит и тает.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  <w:t>Кукушка кукует, кукует в леску: ку-ку! ку-ку! ку-ку!</w:t>
      </w:r>
    </w:p>
    <w:p w:rsidR="00CE0223" w:rsidRPr="00CE0223" w:rsidRDefault="00CE0223" w:rsidP="00CE0223">
      <w:pPr>
        <w:spacing w:after="0" w:line="420" w:lineRule="atLeast"/>
        <w:jc w:val="center"/>
        <w:textAlignment w:val="baseline"/>
        <w:rPr>
          <w:rFonts w:ascii="Tahoma" w:eastAsia="Times New Roman" w:hAnsi="Tahoma" w:cs="Tahoma"/>
          <w:b/>
          <w:bCs/>
          <w:color w:val="404040"/>
          <w:sz w:val="18"/>
          <w:szCs w:val="18"/>
          <w:lang w:eastAsia="ru-RU"/>
        </w:rPr>
      </w:pPr>
    </w:p>
    <w:p w:rsidR="00CE0223" w:rsidRPr="00CE0223" w:rsidRDefault="00CE0223" w:rsidP="00CE0223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Затем произнесите эти тексты с голосом и проследите за активным звучанием взрывных согласных, особенно в конце слов. Всё время контролируйте дикцию. Всевозможные сочетания взрывных согласных развивают весь артикуляционный аппарат:</w:t>
      </w:r>
    </w:p>
    <w:p w:rsidR="00CE0223" w:rsidRPr="00CE0223" w:rsidRDefault="00CE0223" w:rsidP="00CE0223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"п-б" - губы, "т-д" - кончик языка, "</w:t>
      </w:r>
      <w:proofErr w:type="gram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к-г</w:t>
      </w:r>
      <w:proofErr w:type="gram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" - спинку языка. Активно взрывайте согласные в следующем упражнении: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</w:p>
    <w:p w:rsidR="00CE0223" w:rsidRPr="00CE0223" w:rsidRDefault="00CE0223" w:rsidP="00CE0223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Птка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птко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птку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пткэ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птки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пткы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Бдга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бдго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бдгу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бдгэ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бдги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бдгы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Кпта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кпто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кпту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кптэ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кпти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кпты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Гбда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гбдо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гбду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гбдэ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гбди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гбды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Тпка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тпко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тпку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тпкэ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тпки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тпкы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Дбга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дбго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дбгу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дбгэ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дбги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дбгы</w:t>
      </w:r>
      <w:proofErr w:type="spellEnd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!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br/>
      </w:r>
    </w:p>
    <w:p w:rsidR="00CE0223" w:rsidRPr="00CE0223" w:rsidRDefault="00CE0223" w:rsidP="00CE0223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223" w:rsidRPr="00CE0223" w:rsidRDefault="00CE0223" w:rsidP="00CE0223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223" w:rsidRDefault="00CE0223" w:rsidP="00CE0223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</w:pPr>
    </w:p>
    <w:p w:rsidR="00CE0223" w:rsidRDefault="00CE0223" w:rsidP="00CE0223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</w:pPr>
    </w:p>
    <w:p w:rsidR="00CE0223" w:rsidRPr="00CE0223" w:rsidRDefault="00CE0223" w:rsidP="00CE0223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lastRenderedPageBreak/>
        <w:t>Продолжайте тренировку дикции взрывая согласные в таких словах: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</w:p>
    <w:p w:rsidR="00CE0223" w:rsidRPr="00CE0223" w:rsidRDefault="00CE0223" w:rsidP="00CE0223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КБД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ительности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КПТ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ице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о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БТК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ацкий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 xml:space="preserve"> станок,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а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БСТР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акция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о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БСТР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укция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о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БСТР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елять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ВЗБ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ежал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ВПР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авил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 </w:t>
      </w:r>
      <w:proofErr w:type="spellStart"/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ВКР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атчив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 xml:space="preserve">,  на 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у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МВЗБ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рести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  <w:t xml:space="preserve">о 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нё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МВЗД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ыхать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куро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КВЗВ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ёл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 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бо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ДРСТВ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овать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 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му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ДРСТВ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овать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,    </w:t>
      </w:r>
      <w:proofErr w:type="spellStart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по</w:t>
      </w:r>
      <w:r w:rsidRPr="00CE0223">
        <w:rPr>
          <w:rFonts w:ascii="Times New Roman" w:eastAsia="Times New Roman" w:hAnsi="Times New Roman" w:cs="Times New Roman"/>
          <w:b/>
          <w:bCs/>
          <w:color w:val="404040"/>
          <w:bdr w:val="none" w:sz="0" w:space="0" w:color="auto" w:frame="1"/>
          <w:lang w:eastAsia="ru-RU"/>
        </w:rPr>
        <w:t>СТСКР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иптум</w:t>
      </w:r>
      <w:proofErr w:type="spellEnd"/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t>.</w:t>
      </w:r>
      <w:r w:rsidRPr="00CE0223">
        <w:rPr>
          <w:rFonts w:ascii="Times New Roman" w:eastAsia="Times New Roman" w:hAnsi="Times New Roman" w:cs="Times New Roman"/>
          <w:color w:val="404040"/>
          <w:bdr w:val="none" w:sz="0" w:space="0" w:color="auto" w:frame="1"/>
          <w:lang w:eastAsia="ru-RU"/>
        </w:rPr>
        <w:br/>
      </w:r>
    </w:p>
    <w:p w:rsidR="00CE0223" w:rsidRPr="00CE0223" w:rsidRDefault="00CE0223" w:rsidP="00CE0223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223" w:rsidRPr="00CE0223" w:rsidRDefault="00CE0223" w:rsidP="00CE0223">
      <w:pPr>
        <w:shd w:val="clear" w:color="auto" w:fill="FFFFFF"/>
        <w:spacing w:after="0" w:line="42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па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РТВЗН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ос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 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В3Б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удоражить,   </w:t>
      </w:r>
      <w:proofErr w:type="spellStart"/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ВЗБ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адривать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дилета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НТСТВ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аге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НТСТВ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адъю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НКТСТВ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сверх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ВСТР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евоженный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пу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НКТВСТР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ечи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;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конспе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КТСХВ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атил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 xml:space="preserve">;  не 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мо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ГВЗДР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емнуть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;  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</w:p>
    <w:p w:rsidR="00CE0223" w:rsidRPr="00CE0223" w:rsidRDefault="00CE0223" w:rsidP="00CE0223">
      <w:pPr>
        <w:shd w:val="clear" w:color="auto" w:fill="FFFFFF"/>
        <w:spacing w:after="0" w:line="420" w:lineRule="atLeast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ко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НТРВСТР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еча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ку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НСТК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амера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ведо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МСТВ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ко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НСТР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укция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де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ТСТВ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бе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ГСТВ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бра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НДСП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ойт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це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НТРФ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орвард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ма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РШБР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осок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реко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РДСМ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ен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ко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НТРН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аступление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све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РХЗВ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уковой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филосо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ФСТВ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овать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,  </w:t>
      </w:r>
      <w:proofErr w:type="spellStart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гора</w:t>
      </w:r>
      <w:r w:rsidRPr="00CE0223">
        <w:rPr>
          <w:rFonts w:ascii="Arial" w:eastAsia="Times New Roman" w:hAnsi="Arial" w:cs="Arial"/>
          <w:b/>
          <w:bCs/>
          <w:color w:val="404040"/>
          <w:bdr w:val="none" w:sz="0" w:space="0" w:color="auto" w:frame="1"/>
          <w:lang w:eastAsia="ru-RU"/>
        </w:rPr>
        <w:t>ЗДВСХР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апнуть</w:t>
      </w:r>
      <w:proofErr w:type="spellEnd"/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t>.</w:t>
      </w:r>
      <w:r w:rsidRPr="00CE0223">
        <w:rPr>
          <w:rFonts w:ascii="Arial" w:eastAsia="Times New Roman" w:hAnsi="Arial" w:cs="Arial"/>
          <w:color w:val="404040"/>
          <w:bdr w:val="none" w:sz="0" w:space="0" w:color="auto" w:frame="1"/>
          <w:lang w:eastAsia="ru-RU"/>
        </w:rPr>
        <w:br/>
      </w:r>
    </w:p>
    <w:p w:rsidR="00CE0223" w:rsidRDefault="00CE0223"/>
    <w:sectPr w:rsidR="00CE0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AB"/>
    <w:rsid w:val="00B239AB"/>
    <w:rsid w:val="00CE0223"/>
    <w:rsid w:val="00ED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DB71E"/>
  <w15:chartTrackingRefBased/>
  <w15:docId w15:val="{BFE76CCC-F0AB-4DC9-88FB-8C9469D80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223"/>
    <w:rPr>
      <w:color w:val="0563C1" w:themeColor="hyperlink"/>
      <w:u w:val="single"/>
    </w:rPr>
  </w:style>
  <w:style w:type="paragraph" w:customStyle="1" w:styleId="imtaleft">
    <w:name w:val="imtaleft"/>
    <w:basedOn w:val="a"/>
    <w:rsid w:val="00CE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11lh1-5">
    <w:name w:val="fs11lh1-5"/>
    <w:basedOn w:val="a0"/>
    <w:rsid w:val="00CE0223"/>
  </w:style>
  <w:style w:type="paragraph" w:customStyle="1" w:styleId="imtacenter">
    <w:name w:val="imtacenter"/>
    <w:basedOn w:val="a"/>
    <w:rsid w:val="00CE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tajustify">
    <w:name w:val="imtajustify"/>
    <w:basedOn w:val="a"/>
    <w:rsid w:val="00CE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taleft1">
    <w:name w:val="imtaleft1"/>
    <w:basedOn w:val="a0"/>
    <w:rsid w:val="00CE0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3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64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7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2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5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5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0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4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2021-09-17T14:34:00Z</dcterms:created>
  <dcterms:modified xsi:type="dcterms:W3CDTF">2021-09-17T14:35:00Z</dcterms:modified>
</cp:coreProperties>
</file>